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A06" w:rsidRDefault="003F2D48" w:rsidP="00CD3A0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2568"/>
            <wp:effectExtent l="0" t="0" r="3175" b="0"/>
            <wp:docPr id="3" name="Рисунок 3" descr="C:\Documents and Settings\User\Рабочий стол\Рамиля папкасы- список детей, договор на мед обслуж\Годовые уч календарные графики. Учебные планы\УП1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Годовые уч календарные графики. Учебные планы\УП18-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3A06" w:rsidRDefault="00CD3A06" w:rsidP="00CD3A06">
      <w:pPr>
        <w:jc w:val="center"/>
        <w:rPr>
          <w:b/>
          <w:sz w:val="28"/>
          <w:szCs w:val="28"/>
        </w:rPr>
      </w:pPr>
    </w:p>
    <w:p w:rsidR="00CD3A06" w:rsidRDefault="00CD3A06" w:rsidP="00CD3A06">
      <w:pPr>
        <w:jc w:val="center"/>
        <w:rPr>
          <w:b/>
          <w:sz w:val="28"/>
          <w:szCs w:val="28"/>
        </w:rPr>
      </w:pPr>
    </w:p>
    <w:p w:rsidR="00CD3A06" w:rsidRDefault="00CD3A06" w:rsidP="00CD3A06">
      <w:pPr>
        <w:jc w:val="center"/>
        <w:rPr>
          <w:b/>
          <w:sz w:val="28"/>
          <w:szCs w:val="28"/>
        </w:rPr>
      </w:pPr>
    </w:p>
    <w:p w:rsidR="00CD3A06" w:rsidRDefault="00CD3A06" w:rsidP="00CD3A06">
      <w:pPr>
        <w:jc w:val="center"/>
        <w:rPr>
          <w:b/>
          <w:sz w:val="28"/>
          <w:szCs w:val="28"/>
        </w:rPr>
      </w:pPr>
    </w:p>
    <w:p w:rsidR="00CD3A06" w:rsidRDefault="00CD3A06" w:rsidP="00CD3A06">
      <w:pPr>
        <w:jc w:val="center"/>
        <w:rPr>
          <w:b/>
          <w:sz w:val="28"/>
          <w:szCs w:val="28"/>
        </w:rPr>
      </w:pPr>
    </w:p>
    <w:p w:rsidR="00CD3A06" w:rsidRPr="003E5FE1" w:rsidRDefault="00CD3A06" w:rsidP="00CD3A06">
      <w:pPr>
        <w:jc w:val="center"/>
        <w:rPr>
          <w:b/>
          <w:sz w:val="28"/>
          <w:szCs w:val="28"/>
        </w:rPr>
      </w:pPr>
      <w:r w:rsidRPr="003E5FE1">
        <w:rPr>
          <w:b/>
          <w:sz w:val="28"/>
          <w:szCs w:val="28"/>
        </w:rPr>
        <w:lastRenderedPageBreak/>
        <w:t>Пояснительная записка  к учебному плану.</w:t>
      </w:r>
    </w:p>
    <w:p w:rsidR="00CD3A06" w:rsidRPr="003E5FE1" w:rsidRDefault="00CD3A06" w:rsidP="00CD3A06">
      <w:pPr>
        <w:jc w:val="center"/>
      </w:pPr>
      <w:r w:rsidRPr="003E5FE1">
        <w:t>(пояснительная записка к учебному плану реализующего основную образовательную программу дошкольного воспитания)</w:t>
      </w:r>
    </w:p>
    <w:p w:rsidR="00CD3A06" w:rsidRPr="003E5FE1" w:rsidRDefault="00CD3A06" w:rsidP="00CD3A06">
      <w:pPr>
        <w:ind w:firstLine="708"/>
        <w:jc w:val="both"/>
      </w:pPr>
      <w:r w:rsidRPr="003E5FE1">
        <w:t xml:space="preserve"> 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–13, Законом «Об образовании» от 01.09.13г. № 273 – ФЗ и 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CD3A06" w:rsidRPr="003E5FE1" w:rsidRDefault="00CD3A06" w:rsidP="00CD3A06">
      <w:pPr>
        <w:ind w:firstLine="708"/>
        <w:jc w:val="both"/>
      </w:pPr>
      <w:r>
        <w:t>В ДОУ функционирует 4</w:t>
      </w:r>
      <w:r w:rsidRPr="003E5FE1">
        <w:t xml:space="preserve">   групп</w:t>
      </w:r>
      <w:r>
        <w:t>ы</w:t>
      </w:r>
      <w:r w:rsidRPr="003E5FE1">
        <w:t xml:space="preserve">, из них 1 группа   для детей 1-ой младшей </w:t>
      </w:r>
      <w:proofErr w:type="gramStart"/>
      <w:r>
        <w:t>–я</w:t>
      </w:r>
      <w:proofErr w:type="gramEnd"/>
      <w:r>
        <w:t>сельная группа, 3</w:t>
      </w:r>
      <w:r w:rsidRPr="003E5FE1">
        <w:t xml:space="preserve"> групп</w:t>
      </w:r>
      <w:r>
        <w:t>ы</w:t>
      </w:r>
      <w:r w:rsidRPr="003E5FE1">
        <w:t xml:space="preserve"> для детей </w:t>
      </w:r>
      <w:r>
        <w:t xml:space="preserve"> второго </w:t>
      </w:r>
      <w:r w:rsidRPr="003E5FE1">
        <w:t>младшего, старшего</w:t>
      </w:r>
      <w:r>
        <w:t>-</w:t>
      </w:r>
      <w:r w:rsidRPr="0059494A">
        <w:t xml:space="preserve"> </w:t>
      </w:r>
      <w:r w:rsidRPr="003E5FE1">
        <w:t xml:space="preserve">среднего, </w:t>
      </w:r>
      <w:r>
        <w:t>подготовительной группы.</w:t>
      </w:r>
    </w:p>
    <w:p w:rsidR="00CD3A06" w:rsidRPr="003E5FE1" w:rsidRDefault="00CD3A06" w:rsidP="00CD3A06">
      <w:pPr>
        <w:jc w:val="both"/>
      </w:pPr>
      <w:r w:rsidRPr="003E5FE1"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CD3A06" w:rsidRPr="003E5FE1" w:rsidRDefault="00CD3A06" w:rsidP="00CD3A06">
      <w:pPr>
        <w:jc w:val="both"/>
      </w:pPr>
      <w:r w:rsidRPr="003E5FE1"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 w:rsidRPr="003E5FE1">
        <w:t>физминутка</w:t>
      </w:r>
      <w:proofErr w:type="spellEnd"/>
      <w:r w:rsidRPr="003E5FE1">
        <w:t>.</w:t>
      </w:r>
    </w:p>
    <w:p w:rsidR="00CD3A06" w:rsidRPr="003E5FE1" w:rsidRDefault="00CD3A06" w:rsidP="00CD3A06">
      <w:pPr>
        <w:jc w:val="both"/>
      </w:pPr>
      <w:r w:rsidRPr="003E5FE1"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CD3A06" w:rsidRPr="003E5FE1" w:rsidRDefault="00CD3A06" w:rsidP="00CD3A06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>младшая группа – 90 минут;</w:t>
      </w:r>
    </w:p>
    <w:p w:rsidR="00CD3A06" w:rsidRPr="003E5FE1" w:rsidRDefault="00CD3A06" w:rsidP="00CD3A06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>1младшая группа – 90 минут;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 младшая группа – 2 часа 30 минут;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3 часа 20 минут;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5 часов  50 минут;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Подготовительная группа – 8 часов.</w:t>
      </w:r>
    </w:p>
    <w:p w:rsidR="00CD3A06" w:rsidRPr="003E5FE1" w:rsidRDefault="00CD3A06" w:rsidP="00CD3A06">
      <w:pPr>
        <w:jc w:val="both"/>
      </w:pPr>
      <w:r w:rsidRPr="003E5FE1"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CD3A06" w:rsidRPr="003E5FE1" w:rsidRDefault="00CD3A06" w:rsidP="00CD3A06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 xml:space="preserve"> 1-ая младшая группа – 10 занятий;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2-ая младшая  группа – 10 занятий;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10 занятий;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15 занятий;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Подготовительная группа – 16 занятий.</w:t>
      </w:r>
    </w:p>
    <w:p w:rsidR="00CD3A06" w:rsidRPr="003E5FE1" w:rsidRDefault="00CD3A06" w:rsidP="00CD3A06">
      <w:pPr>
        <w:jc w:val="both"/>
      </w:pPr>
      <w:r w:rsidRPr="003E5FE1">
        <w:t>Максимально допустимое количество занятий в первой половине дня:</w:t>
      </w:r>
    </w:p>
    <w:p w:rsidR="00CD3A06" w:rsidRPr="003E5FE1" w:rsidRDefault="00CD3A06" w:rsidP="00CD3A06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 w:rsidRPr="003E5FE1">
        <w:rPr>
          <w:lang w:eastAsia="en-US"/>
        </w:rPr>
        <w:t xml:space="preserve"> 1-ая младшая группа – 1 занятие;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2-ая младшая  группа – 2 занятия;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Средняя группа – 2 занятия;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Старшая группа – 2 занятия;</w:t>
      </w:r>
    </w:p>
    <w:p w:rsidR="00CD3A06" w:rsidRPr="003E5FE1" w:rsidRDefault="00CD3A06" w:rsidP="00CD3A06">
      <w:pPr>
        <w:numPr>
          <w:ilvl w:val="0"/>
          <w:numId w:val="1"/>
        </w:numPr>
        <w:spacing w:before="100" w:beforeAutospacing="1" w:after="200" w:line="276" w:lineRule="auto"/>
        <w:contextualSpacing/>
        <w:jc w:val="both"/>
      </w:pPr>
      <w:r w:rsidRPr="003E5FE1">
        <w:t>Подготовительная группа – 3 занятия.</w:t>
      </w:r>
    </w:p>
    <w:p w:rsidR="00CD3A06" w:rsidRPr="003E5FE1" w:rsidRDefault="00CD3A06" w:rsidP="00CD3A06">
      <w:pPr>
        <w:jc w:val="both"/>
      </w:pPr>
      <w:r w:rsidRPr="003E5FE1"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CD3A06" w:rsidRPr="003E5FE1" w:rsidRDefault="00CD3A06" w:rsidP="00CD3A06">
      <w:pPr>
        <w:jc w:val="both"/>
      </w:pPr>
      <w:r w:rsidRPr="003E5FE1"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CD3A06" w:rsidRPr="003E5FE1" w:rsidRDefault="00CD3A06" w:rsidP="00CD3A06">
      <w:pPr>
        <w:jc w:val="both"/>
      </w:pPr>
      <w:r w:rsidRPr="003E5FE1">
        <w:t xml:space="preserve"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</w:t>
      </w:r>
      <w:r w:rsidRPr="003E5FE1">
        <w:lastRenderedPageBreak/>
        <w:t>активности в различных видах деятельности с учетом самостоятельного выбора, развитие двигательных навыков.</w:t>
      </w:r>
    </w:p>
    <w:p w:rsidR="00CD3A06" w:rsidRPr="003E5FE1" w:rsidRDefault="00CD3A06" w:rsidP="00CD3A06">
      <w:pPr>
        <w:jc w:val="both"/>
      </w:pPr>
      <w:r w:rsidRPr="003E5FE1">
        <w:t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Временные отрезки режимных моментов входят в блок нерегламентированной деятельности.</w:t>
      </w:r>
    </w:p>
    <w:p w:rsidR="00CD3A06" w:rsidRPr="003E5FE1" w:rsidRDefault="00CD3A06" w:rsidP="00CD3A06">
      <w:pPr>
        <w:jc w:val="both"/>
      </w:pPr>
      <w:r w:rsidRPr="003E5FE1">
        <w:t>Содержание образовательного процесса построено с учетом гигиенических требований. При этом из общего времени около  50% отводится занятиям, требующим от детей умственного напряжения, не менее 50% - на занятия эстетического и оздоровительного циклов. На самостоятельную деятельность отводится в среднем 30%  от общего времени, отведенного на нерегламентированную деятельность.</w:t>
      </w:r>
    </w:p>
    <w:p w:rsidR="00CD3A06" w:rsidRPr="003E5FE1" w:rsidRDefault="00CD3A06" w:rsidP="00CD3A06">
      <w:pPr>
        <w:jc w:val="both"/>
        <w:rPr>
          <w:b/>
          <w:sz w:val="32"/>
          <w:szCs w:val="32"/>
        </w:rPr>
      </w:pPr>
    </w:p>
    <w:p w:rsidR="00CD3A06" w:rsidRPr="003E5FE1" w:rsidRDefault="00CD3A06" w:rsidP="00CD3A0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Перечень ООД на шест</w:t>
      </w:r>
      <w:r w:rsidRPr="003E5FE1">
        <w:rPr>
          <w:rFonts w:ascii="Calibri" w:hAnsi="Calibri"/>
          <w:b/>
          <w:sz w:val="28"/>
          <w:szCs w:val="28"/>
        </w:rPr>
        <w:t>идневную неделю</w:t>
      </w:r>
    </w:p>
    <w:p w:rsidR="00CD3A06" w:rsidRDefault="00CD3A06" w:rsidP="00CD3A0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(2018 -2019</w:t>
      </w:r>
      <w:r w:rsidRPr="003E5FE1">
        <w:rPr>
          <w:rFonts w:ascii="Calibri" w:hAnsi="Calibri"/>
          <w:b/>
          <w:sz w:val="28"/>
          <w:szCs w:val="28"/>
        </w:rPr>
        <w:t xml:space="preserve"> учебный год)</w:t>
      </w:r>
    </w:p>
    <w:p w:rsidR="00CD3A06" w:rsidRDefault="00CD3A06" w:rsidP="00CD3A06">
      <w:pPr>
        <w:jc w:val="center"/>
        <w:rPr>
          <w:rFonts w:ascii="Calibri" w:hAnsi="Calibri"/>
          <w:b/>
          <w:sz w:val="28"/>
          <w:szCs w:val="28"/>
        </w:rPr>
      </w:pPr>
    </w:p>
    <w:p w:rsidR="00CD3A06" w:rsidRPr="009454D3" w:rsidRDefault="00CD3A06" w:rsidP="00CD3A06">
      <w:pPr>
        <w:rPr>
          <w:rFonts w:ascii="Calibri" w:hAnsi="Calibri"/>
          <w:sz w:val="28"/>
          <w:szCs w:val="28"/>
        </w:rPr>
      </w:pPr>
    </w:p>
    <w:p w:rsidR="00CD3A06" w:rsidRPr="009454D3" w:rsidRDefault="00CD3A06" w:rsidP="00CD3A06">
      <w:pPr>
        <w:rPr>
          <w:rFonts w:ascii="Calibri" w:hAnsi="Calibri"/>
          <w:sz w:val="28"/>
          <w:szCs w:val="28"/>
        </w:rPr>
      </w:pPr>
    </w:p>
    <w:tbl>
      <w:tblPr>
        <w:tblW w:w="108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5"/>
        <w:gridCol w:w="1647"/>
        <w:gridCol w:w="1700"/>
        <w:gridCol w:w="3542"/>
        <w:gridCol w:w="567"/>
        <w:gridCol w:w="567"/>
        <w:gridCol w:w="630"/>
        <w:gridCol w:w="47"/>
        <w:gridCol w:w="520"/>
        <w:gridCol w:w="708"/>
        <w:gridCol w:w="567"/>
      </w:tblGrid>
      <w:tr w:rsidR="00CD3A06" w:rsidTr="00423EAF">
        <w:trPr>
          <w:trHeight w:val="255"/>
        </w:trPr>
        <w:tc>
          <w:tcPr>
            <w:tcW w:w="10830" w:type="dxa"/>
            <w:gridSpan w:val="11"/>
          </w:tcPr>
          <w:p w:rsidR="00CD3A06" w:rsidRDefault="00CD3A06" w:rsidP="00423EAF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обязательная часть</w:t>
            </w:r>
          </w:p>
        </w:tc>
      </w:tr>
      <w:tr w:rsidR="00CD3A06" w:rsidTr="00423EAF">
        <w:tc>
          <w:tcPr>
            <w:tcW w:w="1982" w:type="dxa"/>
            <w:gridSpan w:val="2"/>
            <w:vMerge w:val="restart"/>
          </w:tcPr>
          <w:p w:rsidR="00CD3A06" w:rsidRDefault="00CD3A06" w:rsidP="00423EAF">
            <w:pPr>
              <w:jc w:val="center"/>
            </w:pPr>
            <w:r>
              <w:t>Направление развития</w:t>
            </w:r>
          </w:p>
        </w:tc>
        <w:tc>
          <w:tcPr>
            <w:tcW w:w="1700" w:type="dxa"/>
            <w:vMerge w:val="restart"/>
          </w:tcPr>
          <w:p w:rsidR="00CD3A06" w:rsidRDefault="00CD3A06" w:rsidP="00423EAF">
            <w:pPr>
              <w:jc w:val="center"/>
            </w:pPr>
            <w:r>
              <w:t>Вид деятельности</w:t>
            </w:r>
          </w:p>
        </w:tc>
        <w:tc>
          <w:tcPr>
            <w:tcW w:w="3542" w:type="dxa"/>
            <w:vMerge w:val="restart"/>
          </w:tcPr>
          <w:p w:rsidR="00CD3A06" w:rsidRDefault="00CD3A06" w:rsidP="00423EAF">
            <w:pPr>
              <w:jc w:val="center"/>
            </w:pPr>
            <w:r>
              <w:t>Наименование ООД</w:t>
            </w:r>
          </w:p>
        </w:tc>
        <w:tc>
          <w:tcPr>
            <w:tcW w:w="3606" w:type="dxa"/>
            <w:gridSpan w:val="7"/>
          </w:tcPr>
          <w:p w:rsidR="00CD3A06" w:rsidRDefault="00CD3A06" w:rsidP="00423EAF">
            <w:pPr>
              <w:jc w:val="center"/>
            </w:pPr>
            <w:r>
              <w:t xml:space="preserve">Количество </w:t>
            </w:r>
            <w:proofErr w:type="gramStart"/>
            <w:r>
              <w:t>занятии</w:t>
            </w:r>
            <w:proofErr w:type="gramEnd"/>
            <w:r>
              <w:t xml:space="preserve"> в неделю</w:t>
            </w:r>
          </w:p>
        </w:tc>
      </w:tr>
      <w:tr w:rsidR="00CD3A06" w:rsidTr="00423EAF">
        <w:tc>
          <w:tcPr>
            <w:tcW w:w="1982" w:type="dxa"/>
            <w:gridSpan w:val="2"/>
            <w:vMerge/>
            <w:vAlign w:val="center"/>
          </w:tcPr>
          <w:p w:rsidR="00CD3A06" w:rsidRDefault="00CD3A06" w:rsidP="00423EAF"/>
        </w:tc>
        <w:tc>
          <w:tcPr>
            <w:tcW w:w="1700" w:type="dxa"/>
            <w:vMerge/>
            <w:vAlign w:val="center"/>
          </w:tcPr>
          <w:p w:rsidR="00CD3A06" w:rsidRDefault="00CD3A06" w:rsidP="00423EAF"/>
        </w:tc>
        <w:tc>
          <w:tcPr>
            <w:tcW w:w="3542" w:type="dxa"/>
            <w:vMerge/>
            <w:vAlign w:val="center"/>
          </w:tcPr>
          <w:p w:rsidR="00CD3A06" w:rsidRDefault="00CD3A06" w:rsidP="00423EAF"/>
        </w:tc>
        <w:tc>
          <w:tcPr>
            <w:tcW w:w="567" w:type="dxa"/>
          </w:tcPr>
          <w:p w:rsidR="00CD3A06" w:rsidRPr="0099532B" w:rsidRDefault="00CD3A06" w:rsidP="00423EAF">
            <w:pPr>
              <w:jc w:val="center"/>
              <w:rPr>
                <w:lang w:val="tt-RU"/>
              </w:rPr>
            </w:pPr>
            <w:r>
              <w:t xml:space="preserve">1 мл 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77" w:type="dxa"/>
            <w:gridSpan w:val="2"/>
          </w:tcPr>
          <w:p w:rsidR="00CD3A06" w:rsidRDefault="00CD3A06" w:rsidP="00423EAF">
            <w:pPr>
              <w:jc w:val="center"/>
            </w:pPr>
            <w:r>
              <w:t>2 мл</w:t>
            </w:r>
          </w:p>
        </w:tc>
        <w:tc>
          <w:tcPr>
            <w:tcW w:w="520" w:type="dxa"/>
          </w:tcPr>
          <w:p w:rsidR="00CD3A06" w:rsidRDefault="00CD3A06" w:rsidP="00423EAF">
            <w:pPr>
              <w:jc w:val="center"/>
            </w:pPr>
            <w:r>
              <w:t>ср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proofErr w:type="spellStart"/>
            <w:r>
              <w:t>подгот</w:t>
            </w:r>
            <w:proofErr w:type="spellEnd"/>
          </w:p>
        </w:tc>
      </w:tr>
      <w:tr w:rsidR="00CD3A06" w:rsidTr="00423EAF">
        <w:tc>
          <w:tcPr>
            <w:tcW w:w="335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1647" w:type="dxa"/>
          </w:tcPr>
          <w:p w:rsidR="00CD3A06" w:rsidRDefault="00CD3A06" w:rsidP="00423EAF">
            <w:pPr>
              <w:jc w:val="center"/>
            </w:pPr>
            <w:r>
              <w:t>Физическое</w:t>
            </w:r>
          </w:p>
        </w:tc>
        <w:tc>
          <w:tcPr>
            <w:tcW w:w="1700" w:type="dxa"/>
          </w:tcPr>
          <w:p w:rsidR="00CD3A06" w:rsidRDefault="00CD3A06" w:rsidP="00423EAF">
            <w:pPr>
              <w:jc w:val="center"/>
            </w:pPr>
            <w:r>
              <w:t>Двигательная активность</w:t>
            </w:r>
          </w:p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Физическая культура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77" w:type="dxa"/>
            <w:gridSpan w:val="2"/>
          </w:tcPr>
          <w:p w:rsidR="00CD3A06" w:rsidRDefault="00CD3A06" w:rsidP="00423EA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CD3A06" w:rsidRDefault="00CD3A06" w:rsidP="00423EAF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3</w:t>
            </w:r>
          </w:p>
        </w:tc>
      </w:tr>
      <w:tr w:rsidR="00CD3A06" w:rsidTr="00423EAF">
        <w:trPr>
          <w:trHeight w:val="240"/>
        </w:trPr>
        <w:tc>
          <w:tcPr>
            <w:tcW w:w="335" w:type="dxa"/>
            <w:vMerge w:val="restart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1647" w:type="dxa"/>
            <w:vMerge w:val="restart"/>
          </w:tcPr>
          <w:p w:rsidR="00CD3A06" w:rsidRDefault="00CD3A06" w:rsidP="00423EAF">
            <w:pPr>
              <w:jc w:val="center"/>
            </w:pPr>
            <w:r>
              <w:t>Социально коммуникативное</w:t>
            </w:r>
          </w:p>
        </w:tc>
        <w:tc>
          <w:tcPr>
            <w:tcW w:w="5242" w:type="dxa"/>
            <w:gridSpan w:val="2"/>
          </w:tcPr>
          <w:p w:rsidR="00CD3A06" w:rsidRDefault="00CD3A06" w:rsidP="00423EAF">
            <w:pPr>
              <w:jc w:val="center"/>
            </w:pPr>
            <w:r>
              <w:t>Общение</w:t>
            </w:r>
          </w:p>
        </w:tc>
        <w:tc>
          <w:tcPr>
            <w:tcW w:w="3606" w:type="dxa"/>
            <w:gridSpan w:val="7"/>
            <w:vMerge w:val="restart"/>
          </w:tcPr>
          <w:p w:rsidR="00CD3A06" w:rsidRDefault="00CD3A06" w:rsidP="00423EAF">
            <w:pPr>
              <w:jc w:val="center"/>
            </w:pPr>
            <w:r>
              <w:t>Во всех образовательных ситуациях</w:t>
            </w:r>
          </w:p>
        </w:tc>
      </w:tr>
      <w:tr w:rsidR="00CD3A06" w:rsidTr="00423EAF">
        <w:trPr>
          <w:trHeight w:val="315"/>
        </w:trPr>
        <w:tc>
          <w:tcPr>
            <w:tcW w:w="335" w:type="dxa"/>
            <w:vMerge/>
            <w:vAlign w:val="center"/>
          </w:tcPr>
          <w:p w:rsidR="00CD3A06" w:rsidRDefault="00CD3A06" w:rsidP="00423EAF"/>
        </w:tc>
        <w:tc>
          <w:tcPr>
            <w:tcW w:w="1647" w:type="dxa"/>
            <w:vMerge/>
            <w:vAlign w:val="center"/>
          </w:tcPr>
          <w:p w:rsidR="00CD3A06" w:rsidRDefault="00CD3A06" w:rsidP="00423EAF"/>
        </w:tc>
        <w:tc>
          <w:tcPr>
            <w:tcW w:w="5242" w:type="dxa"/>
            <w:gridSpan w:val="2"/>
          </w:tcPr>
          <w:p w:rsidR="00CD3A06" w:rsidRDefault="00CD3A06" w:rsidP="00423EAF">
            <w:pPr>
              <w:jc w:val="center"/>
            </w:pPr>
            <w:r>
              <w:t>Игровая деятельность</w:t>
            </w:r>
          </w:p>
        </w:tc>
        <w:tc>
          <w:tcPr>
            <w:tcW w:w="3606" w:type="dxa"/>
            <w:gridSpan w:val="7"/>
            <w:vMerge/>
            <w:vAlign w:val="center"/>
          </w:tcPr>
          <w:p w:rsidR="00CD3A06" w:rsidRDefault="00CD3A06" w:rsidP="00423EAF"/>
        </w:tc>
      </w:tr>
      <w:tr w:rsidR="00CD3A06" w:rsidTr="00423EAF">
        <w:trPr>
          <w:trHeight w:val="300"/>
        </w:trPr>
        <w:tc>
          <w:tcPr>
            <w:tcW w:w="335" w:type="dxa"/>
            <w:vMerge w:val="restart"/>
          </w:tcPr>
          <w:p w:rsidR="00CD3A06" w:rsidRDefault="00CD3A06" w:rsidP="00423EAF">
            <w:pPr>
              <w:jc w:val="center"/>
            </w:pPr>
            <w:r>
              <w:t>3</w:t>
            </w:r>
          </w:p>
        </w:tc>
        <w:tc>
          <w:tcPr>
            <w:tcW w:w="1647" w:type="dxa"/>
            <w:vMerge w:val="restart"/>
          </w:tcPr>
          <w:p w:rsidR="00CD3A06" w:rsidRDefault="00CD3A06" w:rsidP="00423EAF">
            <w:pPr>
              <w:jc w:val="center"/>
            </w:pPr>
            <w:r>
              <w:t>Познавательное</w:t>
            </w:r>
          </w:p>
        </w:tc>
        <w:tc>
          <w:tcPr>
            <w:tcW w:w="1700" w:type="dxa"/>
            <w:vMerge w:val="restart"/>
          </w:tcPr>
          <w:p w:rsidR="00CD3A06" w:rsidRDefault="00CD3A06" w:rsidP="00423EAF">
            <w:pPr>
              <w:jc w:val="center"/>
            </w:pPr>
            <w:r>
              <w:t>Познавательно-исследовательская деятельность</w:t>
            </w:r>
          </w:p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 xml:space="preserve">Ознакомление с </w:t>
            </w:r>
            <w:proofErr w:type="gramStart"/>
            <w:r>
              <w:t>окружающем</w:t>
            </w:r>
            <w:proofErr w:type="gramEnd"/>
            <w:r>
              <w:t xml:space="preserve"> миром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</w:tr>
      <w:tr w:rsidR="00CD3A06" w:rsidTr="00423EAF">
        <w:trPr>
          <w:trHeight w:val="387"/>
        </w:trPr>
        <w:tc>
          <w:tcPr>
            <w:tcW w:w="335" w:type="dxa"/>
            <w:vMerge/>
            <w:vAlign w:val="center"/>
          </w:tcPr>
          <w:p w:rsidR="00CD3A06" w:rsidRDefault="00CD3A06" w:rsidP="00423EAF"/>
        </w:tc>
        <w:tc>
          <w:tcPr>
            <w:tcW w:w="1647" w:type="dxa"/>
            <w:vMerge/>
            <w:vAlign w:val="center"/>
          </w:tcPr>
          <w:p w:rsidR="00CD3A06" w:rsidRDefault="00CD3A06" w:rsidP="00423EAF"/>
        </w:tc>
        <w:tc>
          <w:tcPr>
            <w:tcW w:w="1700" w:type="dxa"/>
            <w:vMerge/>
            <w:vAlign w:val="center"/>
          </w:tcPr>
          <w:p w:rsidR="00CD3A06" w:rsidRDefault="00CD3A06" w:rsidP="00423EAF"/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ФЭМП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</w:tr>
      <w:tr w:rsidR="00CD3A06" w:rsidTr="00423EAF">
        <w:trPr>
          <w:trHeight w:val="272"/>
        </w:trPr>
        <w:tc>
          <w:tcPr>
            <w:tcW w:w="335" w:type="dxa"/>
            <w:vMerge w:val="restart"/>
          </w:tcPr>
          <w:p w:rsidR="00CD3A06" w:rsidRDefault="00CD3A06" w:rsidP="00423EAF">
            <w:pPr>
              <w:jc w:val="center"/>
            </w:pPr>
            <w:r>
              <w:t>4</w:t>
            </w:r>
          </w:p>
        </w:tc>
        <w:tc>
          <w:tcPr>
            <w:tcW w:w="1647" w:type="dxa"/>
            <w:vMerge w:val="restart"/>
          </w:tcPr>
          <w:p w:rsidR="00CD3A06" w:rsidRDefault="00CD3A06" w:rsidP="00423EAF">
            <w:pPr>
              <w:jc w:val="center"/>
            </w:pPr>
            <w:r>
              <w:t>Речевое</w:t>
            </w:r>
          </w:p>
        </w:tc>
        <w:tc>
          <w:tcPr>
            <w:tcW w:w="1700" w:type="dxa"/>
            <w:vMerge w:val="restart"/>
          </w:tcPr>
          <w:p w:rsidR="00CD3A06" w:rsidRDefault="00CD3A06" w:rsidP="00423EAF">
            <w:pPr>
              <w:jc w:val="center"/>
            </w:pPr>
            <w:r>
              <w:t>Развитие речи</w:t>
            </w:r>
          </w:p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Развитие речи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</w:tr>
      <w:tr w:rsidR="00CD3A06" w:rsidTr="00423EAF">
        <w:tc>
          <w:tcPr>
            <w:tcW w:w="335" w:type="dxa"/>
            <w:vMerge/>
            <w:vAlign w:val="center"/>
          </w:tcPr>
          <w:p w:rsidR="00CD3A06" w:rsidRDefault="00CD3A06" w:rsidP="00423EAF"/>
        </w:tc>
        <w:tc>
          <w:tcPr>
            <w:tcW w:w="1647" w:type="dxa"/>
            <w:vMerge/>
            <w:vAlign w:val="center"/>
          </w:tcPr>
          <w:p w:rsidR="00CD3A06" w:rsidRDefault="00CD3A06" w:rsidP="00423EAF"/>
        </w:tc>
        <w:tc>
          <w:tcPr>
            <w:tcW w:w="1700" w:type="dxa"/>
            <w:vMerge/>
            <w:vAlign w:val="center"/>
          </w:tcPr>
          <w:p w:rsidR="00CD3A06" w:rsidRDefault="00CD3A06" w:rsidP="00423EAF"/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Обучение грамоте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  <w:gridSpan w:val="2"/>
          </w:tcPr>
          <w:p w:rsidR="00CD3A06" w:rsidRDefault="00CD3A06" w:rsidP="00423EAF">
            <w:pPr>
              <w:jc w:val="center"/>
            </w:pP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</w:tr>
      <w:tr w:rsidR="00CD3A06" w:rsidTr="00423EAF">
        <w:trPr>
          <w:trHeight w:val="162"/>
        </w:trPr>
        <w:tc>
          <w:tcPr>
            <w:tcW w:w="335" w:type="dxa"/>
            <w:vMerge w:val="restart"/>
          </w:tcPr>
          <w:p w:rsidR="00CD3A06" w:rsidRDefault="00CD3A06" w:rsidP="00423EAF">
            <w:pPr>
              <w:jc w:val="center"/>
            </w:pPr>
            <w:r>
              <w:t>5</w:t>
            </w:r>
          </w:p>
        </w:tc>
        <w:tc>
          <w:tcPr>
            <w:tcW w:w="1647" w:type="dxa"/>
            <w:vMerge w:val="restart"/>
          </w:tcPr>
          <w:p w:rsidR="00CD3A06" w:rsidRDefault="00CD3A06" w:rsidP="00423EAF">
            <w:pPr>
              <w:jc w:val="center"/>
            </w:pPr>
            <w:proofErr w:type="spellStart"/>
            <w:r>
              <w:t>Худежствен</w:t>
            </w:r>
            <w:proofErr w:type="spellEnd"/>
          </w:p>
          <w:p w:rsidR="00CD3A06" w:rsidRDefault="00CD3A06" w:rsidP="00423EAF">
            <w:pPr>
              <w:jc w:val="center"/>
            </w:pPr>
            <w:r>
              <w:t>но эстетическое</w:t>
            </w:r>
          </w:p>
        </w:tc>
        <w:tc>
          <w:tcPr>
            <w:tcW w:w="1700" w:type="dxa"/>
            <w:vMerge w:val="restart"/>
          </w:tcPr>
          <w:p w:rsidR="00CD3A06" w:rsidRDefault="00CD3A06" w:rsidP="00423EAF">
            <w:pPr>
              <w:jc w:val="center"/>
            </w:pPr>
          </w:p>
          <w:p w:rsidR="00CD3A06" w:rsidRDefault="00CD3A06" w:rsidP="00423EAF">
            <w:pPr>
              <w:jc w:val="center"/>
            </w:pPr>
            <w:r>
              <w:t>Изобразительная</w:t>
            </w:r>
          </w:p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Рисование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</w:tr>
      <w:tr w:rsidR="00CD3A06" w:rsidTr="00423EAF">
        <w:trPr>
          <w:trHeight w:val="165"/>
        </w:trPr>
        <w:tc>
          <w:tcPr>
            <w:tcW w:w="335" w:type="dxa"/>
            <w:vMerge/>
            <w:vAlign w:val="center"/>
          </w:tcPr>
          <w:p w:rsidR="00CD3A06" w:rsidRDefault="00CD3A06" w:rsidP="00423EAF"/>
        </w:tc>
        <w:tc>
          <w:tcPr>
            <w:tcW w:w="1647" w:type="dxa"/>
            <w:vMerge/>
            <w:vAlign w:val="center"/>
          </w:tcPr>
          <w:p w:rsidR="00CD3A06" w:rsidRDefault="00CD3A06" w:rsidP="00423EAF"/>
        </w:tc>
        <w:tc>
          <w:tcPr>
            <w:tcW w:w="1700" w:type="dxa"/>
            <w:vMerge/>
            <w:vAlign w:val="center"/>
          </w:tcPr>
          <w:p w:rsidR="00CD3A06" w:rsidRDefault="00CD3A06" w:rsidP="00423EAF"/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Лепка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  <w:vMerge w:val="restart"/>
          </w:tcPr>
          <w:p w:rsidR="00CD3A06" w:rsidRDefault="00CD3A06" w:rsidP="00423EAF">
            <w:pPr>
              <w:jc w:val="center"/>
            </w:pPr>
            <w:r>
              <w:t>1</w:t>
            </w:r>
          </w:p>
          <w:p w:rsidR="00CD3A06" w:rsidRDefault="00CD3A06" w:rsidP="00423E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gridSpan w:val="2"/>
            <w:vMerge w:val="restart"/>
          </w:tcPr>
          <w:p w:rsidR="00CD3A06" w:rsidRDefault="00CD3A06" w:rsidP="00423EAF">
            <w:pPr>
              <w:jc w:val="center"/>
            </w:pPr>
            <w:r>
              <w:t>1</w:t>
            </w:r>
          </w:p>
          <w:p w:rsidR="00CD3A06" w:rsidRDefault="00CD3A06" w:rsidP="00423EAF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708" w:type="dxa"/>
            <w:vMerge w:val="restart"/>
          </w:tcPr>
          <w:p w:rsidR="00CD3A06" w:rsidRDefault="00CD3A06" w:rsidP="00423EAF">
            <w:pPr>
              <w:jc w:val="center"/>
            </w:pPr>
            <w:r>
              <w:t>1</w:t>
            </w:r>
          </w:p>
          <w:p w:rsidR="00CD3A06" w:rsidRDefault="00CD3A06" w:rsidP="00423EAF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vMerge w:val="restart"/>
          </w:tcPr>
          <w:p w:rsidR="00CD3A06" w:rsidRDefault="00CD3A06" w:rsidP="00423EAF">
            <w:pPr>
              <w:jc w:val="center"/>
            </w:pPr>
            <w:r>
              <w:t>1</w:t>
            </w:r>
          </w:p>
          <w:p w:rsidR="00CD3A06" w:rsidRDefault="00CD3A06" w:rsidP="00423EAF">
            <w:pPr>
              <w:ind w:left="-186" w:firstLine="186"/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</w:tr>
      <w:tr w:rsidR="00CD3A06" w:rsidTr="00423EAF">
        <w:trPr>
          <w:trHeight w:val="276"/>
        </w:trPr>
        <w:tc>
          <w:tcPr>
            <w:tcW w:w="335" w:type="dxa"/>
            <w:vMerge/>
            <w:vAlign w:val="center"/>
          </w:tcPr>
          <w:p w:rsidR="00CD3A06" w:rsidRDefault="00CD3A06" w:rsidP="00423EAF"/>
        </w:tc>
        <w:tc>
          <w:tcPr>
            <w:tcW w:w="1647" w:type="dxa"/>
            <w:vMerge/>
            <w:vAlign w:val="center"/>
          </w:tcPr>
          <w:p w:rsidR="00CD3A06" w:rsidRDefault="00CD3A06" w:rsidP="00423EAF"/>
        </w:tc>
        <w:tc>
          <w:tcPr>
            <w:tcW w:w="1700" w:type="dxa"/>
            <w:vMerge/>
            <w:vAlign w:val="center"/>
          </w:tcPr>
          <w:p w:rsidR="00CD3A06" w:rsidRDefault="00CD3A06" w:rsidP="00423EAF"/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Аппликация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  <w:vMerge/>
            <w:vAlign w:val="center"/>
          </w:tcPr>
          <w:p w:rsidR="00CD3A06" w:rsidRDefault="00CD3A06" w:rsidP="00423EA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CD3A06" w:rsidRDefault="00CD3A06" w:rsidP="00423EAF"/>
        </w:tc>
        <w:tc>
          <w:tcPr>
            <w:tcW w:w="708" w:type="dxa"/>
            <w:vMerge/>
            <w:vAlign w:val="center"/>
          </w:tcPr>
          <w:p w:rsidR="00CD3A06" w:rsidRDefault="00CD3A06" w:rsidP="00423EAF"/>
        </w:tc>
        <w:tc>
          <w:tcPr>
            <w:tcW w:w="567" w:type="dxa"/>
            <w:vMerge/>
            <w:vAlign w:val="center"/>
          </w:tcPr>
          <w:p w:rsidR="00CD3A06" w:rsidRDefault="00CD3A06" w:rsidP="00423EAF"/>
        </w:tc>
      </w:tr>
      <w:tr w:rsidR="00CD3A06" w:rsidTr="00423EAF">
        <w:trPr>
          <w:trHeight w:val="600"/>
        </w:trPr>
        <w:tc>
          <w:tcPr>
            <w:tcW w:w="335" w:type="dxa"/>
            <w:vMerge/>
            <w:vAlign w:val="center"/>
          </w:tcPr>
          <w:p w:rsidR="00CD3A06" w:rsidRDefault="00CD3A06" w:rsidP="00423EAF"/>
        </w:tc>
        <w:tc>
          <w:tcPr>
            <w:tcW w:w="1647" w:type="dxa"/>
            <w:vMerge/>
            <w:vAlign w:val="center"/>
          </w:tcPr>
          <w:p w:rsidR="00CD3A06" w:rsidRDefault="00CD3A06" w:rsidP="00423EAF"/>
        </w:tc>
        <w:tc>
          <w:tcPr>
            <w:tcW w:w="1700" w:type="dxa"/>
          </w:tcPr>
          <w:p w:rsidR="00CD3A06" w:rsidRDefault="00CD3A06" w:rsidP="00423EAF">
            <w:pPr>
              <w:jc w:val="center"/>
            </w:pPr>
            <w:r>
              <w:t>Музыкальная</w:t>
            </w:r>
          </w:p>
          <w:p w:rsidR="00CD3A06" w:rsidRDefault="00CD3A06" w:rsidP="00423EAF">
            <w:pPr>
              <w:jc w:val="center"/>
            </w:pPr>
          </w:p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Музыка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</w:tr>
      <w:tr w:rsidR="00CD3A06" w:rsidTr="00423EAF">
        <w:trPr>
          <w:trHeight w:val="234"/>
        </w:trPr>
        <w:tc>
          <w:tcPr>
            <w:tcW w:w="7224" w:type="dxa"/>
            <w:gridSpan w:val="4"/>
          </w:tcPr>
          <w:p w:rsidR="00CD3A06" w:rsidRDefault="00CD3A06" w:rsidP="00423EAF">
            <w:pPr>
              <w:jc w:val="center"/>
            </w:pPr>
            <w:r>
              <w:t>Всего образовательных ситуаций и занятий в неделю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30" w:type="dxa"/>
          </w:tcPr>
          <w:p w:rsidR="00CD3A06" w:rsidRDefault="00CD3A06" w:rsidP="00423EAF">
            <w:pPr>
              <w:jc w:val="center"/>
            </w:pPr>
            <w:r>
              <w:t>10</w:t>
            </w:r>
          </w:p>
        </w:tc>
        <w:tc>
          <w:tcPr>
            <w:tcW w:w="567" w:type="dxa"/>
            <w:gridSpan w:val="2"/>
          </w:tcPr>
          <w:p w:rsidR="00CD3A06" w:rsidRDefault="00CD3A06" w:rsidP="00423EAF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13</w:t>
            </w:r>
          </w:p>
        </w:tc>
      </w:tr>
      <w:tr w:rsidR="00CD3A06" w:rsidTr="00423EAF">
        <w:trPr>
          <w:trHeight w:val="399"/>
        </w:trPr>
        <w:tc>
          <w:tcPr>
            <w:tcW w:w="10830" w:type="dxa"/>
            <w:gridSpan w:val="11"/>
          </w:tcPr>
          <w:p w:rsidR="00CD3A06" w:rsidRDefault="00CD3A06" w:rsidP="00423EAF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Часть, формируемая участниками образовательных отношении</w:t>
            </w:r>
          </w:p>
        </w:tc>
      </w:tr>
      <w:tr w:rsidR="00CD3A06" w:rsidTr="00423EAF">
        <w:trPr>
          <w:trHeight w:val="379"/>
        </w:trPr>
        <w:tc>
          <w:tcPr>
            <w:tcW w:w="335" w:type="dxa"/>
            <w:vMerge w:val="restart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  <w:tc>
          <w:tcPr>
            <w:tcW w:w="1647" w:type="dxa"/>
            <w:vMerge w:val="restart"/>
          </w:tcPr>
          <w:p w:rsidR="00CD3A06" w:rsidRDefault="00CD3A06" w:rsidP="00423EAF">
            <w:pPr>
              <w:jc w:val="center"/>
            </w:pPr>
            <w:r>
              <w:t>Речевое</w:t>
            </w:r>
          </w:p>
        </w:tc>
        <w:tc>
          <w:tcPr>
            <w:tcW w:w="1700" w:type="dxa"/>
            <w:vMerge w:val="restart"/>
          </w:tcPr>
          <w:p w:rsidR="00CD3A06" w:rsidRDefault="00CD3A06" w:rsidP="00423EAF">
            <w:pPr>
              <w:jc w:val="center"/>
            </w:pPr>
            <w:r>
              <w:t>Развитие речи</w:t>
            </w:r>
          </w:p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 xml:space="preserve">Обучение детей русскому языку 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77" w:type="dxa"/>
            <w:gridSpan w:val="2"/>
          </w:tcPr>
          <w:p w:rsidR="00CD3A06" w:rsidRDefault="00CD3A06" w:rsidP="00423EAF">
            <w:pPr>
              <w:jc w:val="center"/>
            </w:pPr>
          </w:p>
        </w:tc>
        <w:tc>
          <w:tcPr>
            <w:tcW w:w="520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3</w:t>
            </w:r>
          </w:p>
        </w:tc>
      </w:tr>
      <w:tr w:rsidR="00CD3A06" w:rsidTr="00423EAF">
        <w:trPr>
          <w:trHeight w:val="426"/>
        </w:trPr>
        <w:tc>
          <w:tcPr>
            <w:tcW w:w="335" w:type="dxa"/>
            <w:vMerge/>
            <w:vAlign w:val="center"/>
          </w:tcPr>
          <w:p w:rsidR="00CD3A06" w:rsidRDefault="00CD3A06" w:rsidP="00423EAF"/>
        </w:tc>
        <w:tc>
          <w:tcPr>
            <w:tcW w:w="1647" w:type="dxa"/>
            <w:vMerge/>
            <w:vAlign w:val="center"/>
          </w:tcPr>
          <w:p w:rsidR="00CD3A06" w:rsidRDefault="00CD3A06" w:rsidP="00423EAF"/>
        </w:tc>
        <w:tc>
          <w:tcPr>
            <w:tcW w:w="1700" w:type="dxa"/>
            <w:vMerge/>
            <w:vAlign w:val="center"/>
          </w:tcPr>
          <w:p w:rsidR="00CD3A06" w:rsidRDefault="00CD3A06" w:rsidP="00423EAF"/>
        </w:tc>
        <w:tc>
          <w:tcPr>
            <w:tcW w:w="3542" w:type="dxa"/>
          </w:tcPr>
          <w:p w:rsidR="00CD3A06" w:rsidRDefault="00CD3A06" w:rsidP="00423EAF">
            <w:pPr>
              <w:jc w:val="center"/>
            </w:pPr>
            <w:r>
              <w:t>Игровая деятельность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77" w:type="dxa"/>
            <w:gridSpan w:val="2"/>
          </w:tcPr>
          <w:p w:rsidR="00CD3A06" w:rsidRDefault="00CD3A06" w:rsidP="00423EAF">
            <w:pPr>
              <w:jc w:val="center"/>
            </w:pPr>
          </w:p>
        </w:tc>
        <w:tc>
          <w:tcPr>
            <w:tcW w:w="520" w:type="dxa"/>
          </w:tcPr>
          <w:p w:rsidR="00CD3A06" w:rsidRDefault="00CD3A06" w:rsidP="00423E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</w:tr>
      <w:tr w:rsidR="00CD3A06" w:rsidTr="00423EAF">
        <w:trPr>
          <w:trHeight w:val="426"/>
        </w:trPr>
        <w:tc>
          <w:tcPr>
            <w:tcW w:w="335" w:type="dxa"/>
            <w:vAlign w:val="center"/>
          </w:tcPr>
          <w:p w:rsidR="00CD3A06" w:rsidRDefault="00CD3A06" w:rsidP="00423EAF">
            <w:r>
              <w:lastRenderedPageBreak/>
              <w:t>2</w:t>
            </w:r>
          </w:p>
        </w:tc>
        <w:tc>
          <w:tcPr>
            <w:tcW w:w="6889" w:type="dxa"/>
            <w:gridSpan w:val="3"/>
            <w:vAlign w:val="center"/>
          </w:tcPr>
          <w:p w:rsidR="00CD3A06" w:rsidRDefault="00CD3A06" w:rsidP="00423EAF">
            <w:r>
              <w:t>Дополнительное образование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77" w:type="dxa"/>
            <w:gridSpan w:val="2"/>
          </w:tcPr>
          <w:p w:rsidR="00CD3A06" w:rsidRDefault="00CD3A06" w:rsidP="00423EAF">
            <w:pPr>
              <w:jc w:val="center"/>
            </w:pPr>
          </w:p>
        </w:tc>
        <w:tc>
          <w:tcPr>
            <w:tcW w:w="520" w:type="dxa"/>
          </w:tcPr>
          <w:p w:rsidR="00CD3A06" w:rsidRDefault="00CD3A06" w:rsidP="00423E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</w:t>
            </w:r>
          </w:p>
        </w:tc>
      </w:tr>
      <w:tr w:rsidR="00CD3A06" w:rsidTr="00423EAF">
        <w:trPr>
          <w:trHeight w:val="426"/>
        </w:trPr>
        <w:tc>
          <w:tcPr>
            <w:tcW w:w="7224" w:type="dxa"/>
            <w:gridSpan w:val="4"/>
          </w:tcPr>
          <w:p w:rsidR="00CD3A06" w:rsidRDefault="00CD3A06" w:rsidP="00423EAF">
            <w:pPr>
              <w:jc w:val="center"/>
            </w:pPr>
            <w:r>
              <w:t>Всего образовательных ситуаций и занятий в неделю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</w:p>
        </w:tc>
        <w:tc>
          <w:tcPr>
            <w:tcW w:w="677" w:type="dxa"/>
            <w:gridSpan w:val="2"/>
          </w:tcPr>
          <w:p w:rsidR="00CD3A06" w:rsidRDefault="00CD3A06" w:rsidP="00423EAF">
            <w:pPr>
              <w:jc w:val="center"/>
            </w:pPr>
          </w:p>
        </w:tc>
        <w:tc>
          <w:tcPr>
            <w:tcW w:w="520" w:type="dxa"/>
          </w:tcPr>
          <w:p w:rsidR="00CD3A06" w:rsidRDefault="00CD3A06" w:rsidP="00423E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D3A06" w:rsidRDefault="001851C3" w:rsidP="00423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D3A06" w:rsidTr="00423EAF">
        <w:trPr>
          <w:trHeight w:val="343"/>
        </w:trPr>
        <w:tc>
          <w:tcPr>
            <w:tcW w:w="7224" w:type="dxa"/>
            <w:gridSpan w:val="4"/>
          </w:tcPr>
          <w:p w:rsidR="00CD3A06" w:rsidRDefault="00CD3A06" w:rsidP="00423EAF">
            <w:pPr>
              <w:jc w:val="center"/>
            </w:pPr>
            <w:r>
              <w:t xml:space="preserve">Общий объем </w:t>
            </w:r>
            <w:proofErr w:type="gramStart"/>
            <w:r>
              <w:t>образовательных</w:t>
            </w:r>
            <w:proofErr w:type="gramEnd"/>
            <w:r>
              <w:t xml:space="preserve"> ситуации и занятии в неделю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CD3A06" w:rsidRDefault="00CD3A06" w:rsidP="00423EAF">
            <w:pPr>
              <w:jc w:val="center"/>
            </w:pPr>
            <w:r>
              <w:t>10</w:t>
            </w:r>
          </w:p>
        </w:tc>
        <w:tc>
          <w:tcPr>
            <w:tcW w:w="677" w:type="dxa"/>
            <w:gridSpan w:val="2"/>
          </w:tcPr>
          <w:p w:rsidR="00CD3A06" w:rsidRDefault="00CD3A06" w:rsidP="00423EAF">
            <w:pPr>
              <w:jc w:val="center"/>
            </w:pPr>
            <w:r>
              <w:t>10</w:t>
            </w:r>
          </w:p>
        </w:tc>
        <w:tc>
          <w:tcPr>
            <w:tcW w:w="520" w:type="dxa"/>
          </w:tcPr>
          <w:p w:rsidR="00CD3A06" w:rsidRDefault="00CD3A06" w:rsidP="00423EAF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CD3A06" w:rsidRDefault="00CD3A06" w:rsidP="00423EAF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CD3A06" w:rsidRDefault="001851C3" w:rsidP="00423EAF">
            <w:pPr>
              <w:jc w:val="center"/>
            </w:pPr>
            <w:r>
              <w:t>16</w:t>
            </w:r>
          </w:p>
        </w:tc>
      </w:tr>
    </w:tbl>
    <w:p w:rsidR="00CD3A06" w:rsidRDefault="00CD3A06" w:rsidP="00CD3A06"/>
    <w:p w:rsidR="00CD3A06" w:rsidRPr="009454D3" w:rsidRDefault="00CD3A06" w:rsidP="00CD3A06">
      <w:pPr>
        <w:rPr>
          <w:rFonts w:ascii="Calibri" w:hAnsi="Calibri"/>
          <w:sz w:val="28"/>
          <w:szCs w:val="28"/>
        </w:rPr>
      </w:pPr>
    </w:p>
    <w:p w:rsidR="00CD3A06" w:rsidRPr="009454D3" w:rsidRDefault="00CD3A06" w:rsidP="00CD3A06">
      <w:pPr>
        <w:spacing w:after="200" w:line="276" w:lineRule="auto"/>
        <w:rPr>
          <w:sz w:val="22"/>
          <w:szCs w:val="22"/>
          <w:lang w:val="tt-RU" w:eastAsia="en-US"/>
        </w:rPr>
      </w:pPr>
      <w:r w:rsidRPr="009454D3">
        <w:rPr>
          <w:b/>
          <w:sz w:val="22"/>
          <w:szCs w:val="22"/>
          <w:lang w:eastAsia="en-US"/>
        </w:rPr>
        <w:t xml:space="preserve">                                                          Младшая   подгруппа  </w:t>
      </w:r>
    </w:p>
    <w:p w:rsidR="00CD3A06" w:rsidRPr="009454D3" w:rsidRDefault="00CD3A06" w:rsidP="00CD3A06">
      <w:pPr>
        <w:spacing w:after="200" w:line="276" w:lineRule="auto"/>
        <w:rPr>
          <w:b/>
          <w:sz w:val="20"/>
          <w:szCs w:val="20"/>
          <w:lang w:eastAsia="en-US"/>
        </w:rPr>
      </w:pPr>
    </w:p>
    <w:p w:rsidR="00CD3A06" w:rsidRPr="009454D3" w:rsidRDefault="00CD3A06" w:rsidP="00CD3A06">
      <w:pPr>
        <w:spacing w:after="200" w:line="276" w:lineRule="auto"/>
        <w:rPr>
          <w:b/>
          <w:lang w:eastAsia="en-US"/>
        </w:rPr>
      </w:pPr>
      <w:r w:rsidRPr="009454D3">
        <w:rPr>
          <w:b/>
          <w:sz w:val="22"/>
          <w:szCs w:val="22"/>
          <w:lang w:eastAsia="en-US"/>
        </w:rPr>
        <w:t xml:space="preserve"> </w:t>
      </w:r>
    </w:p>
    <w:tbl>
      <w:tblPr>
        <w:tblW w:w="0" w:type="auto"/>
        <w:tblInd w:w="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8"/>
        <w:gridCol w:w="1770"/>
        <w:gridCol w:w="1761"/>
      </w:tblGrid>
      <w:tr w:rsidR="00CD3A06" w:rsidRPr="009454D3" w:rsidTr="00423EAF">
        <w:trPr>
          <w:trHeight w:val="345"/>
        </w:trPr>
        <w:tc>
          <w:tcPr>
            <w:tcW w:w="5874" w:type="dxa"/>
            <w:vMerge w:val="restart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Организованная образовательная деятельность</w:t>
            </w:r>
          </w:p>
        </w:tc>
        <w:tc>
          <w:tcPr>
            <w:tcW w:w="3836" w:type="dxa"/>
            <w:gridSpan w:val="2"/>
          </w:tcPr>
          <w:p w:rsidR="00CD3A06" w:rsidRPr="009454D3" w:rsidRDefault="00CD3A06" w:rsidP="00423EAF">
            <w:pPr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 xml:space="preserve">               Количество</w:t>
            </w:r>
          </w:p>
        </w:tc>
      </w:tr>
      <w:tr w:rsidR="00CD3A06" w:rsidRPr="009454D3" w:rsidTr="00423EAF">
        <w:trPr>
          <w:trHeight w:val="1357"/>
        </w:trPr>
        <w:tc>
          <w:tcPr>
            <w:tcW w:w="0" w:type="auto"/>
            <w:vMerge/>
            <w:vAlign w:val="center"/>
          </w:tcPr>
          <w:p w:rsidR="00CD3A06" w:rsidRPr="009454D3" w:rsidRDefault="00CD3A06" w:rsidP="00423EAF">
            <w:pPr>
              <w:rPr>
                <w:b/>
                <w:lang w:eastAsia="en-US"/>
              </w:rPr>
            </w:pPr>
          </w:p>
        </w:tc>
        <w:tc>
          <w:tcPr>
            <w:tcW w:w="1924" w:type="dxa"/>
          </w:tcPr>
          <w:p w:rsidR="00CD3A06" w:rsidRPr="009454D3" w:rsidRDefault="00CD3A06" w:rsidP="00423EAF">
            <w:pPr>
              <w:spacing w:after="200" w:line="276" w:lineRule="auto"/>
              <w:ind w:right="-2770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 xml:space="preserve">       в неделю</w:t>
            </w:r>
          </w:p>
        </w:tc>
        <w:tc>
          <w:tcPr>
            <w:tcW w:w="1912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в год</w:t>
            </w:r>
          </w:p>
        </w:tc>
      </w:tr>
      <w:tr w:rsidR="00CD3A06" w:rsidRPr="009454D3" w:rsidTr="00423EAF">
        <w:trPr>
          <w:trHeight w:val="1605"/>
        </w:trPr>
        <w:tc>
          <w:tcPr>
            <w:tcW w:w="5874" w:type="dxa"/>
          </w:tcPr>
          <w:p w:rsidR="00CD3A06" w:rsidRPr="009454D3" w:rsidRDefault="00CD3A06" w:rsidP="00423EAF">
            <w:pPr>
              <w:tabs>
                <w:tab w:val="left" w:pos="7114"/>
              </w:tabs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Познавательное развитие:</w:t>
            </w:r>
          </w:p>
          <w:p w:rsidR="00CD3A06" w:rsidRPr="009454D3" w:rsidRDefault="00CD3A06" w:rsidP="00423EAF">
            <w:pPr>
              <w:tabs>
                <w:tab w:val="left" w:pos="7114"/>
              </w:tabs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lang w:eastAsia="en-US"/>
              </w:rPr>
              <w:t>С дидактическим материалом</w:t>
            </w:r>
          </w:p>
          <w:p w:rsidR="00CD3A06" w:rsidRPr="009454D3" w:rsidRDefault="00CD3A06" w:rsidP="00423EAF">
            <w:pPr>
              <w:tabs>
                <w:tab w:val="left" w:pos="7114"/>
              </w:tabs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lang w:eastAsia="en-US"/>
              </w:rPr>
              <w:t>Со строительным материалом</w:t>
            </w:r>
          </w:p>
          <w:p w:rsidR="00CD3A06" w:rsidRPr="009454D3" w:rsidRDefault="00CD3A06" w:rsidP="00423EAF">
            <w:pPr>
              <w:tabs>
                <w:tab w:val="left" w:pos="7114"/>
              </w:tabs>
              <w:spacing w:after="200" w:line="276" w:lineRule="auto"/>
              <w:rPr>
                <w:b/>
                <w:lang w:eastAsia="en-US"/>
              </w:rPr>
            </w:pPr>
          </w:p>
          <w:p w:rsidR="00CD3A06" w:rsidRPr="009454D3" w:rsidRDefault="00CD3A06" w:rsidP="00423EAF">
            <w:pPr>
              <w:tabs>
                <w:tab w:val="left" w:pos="7114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1924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1</w:t>
            </w:r>
          </w:p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lang w:eastAsia="en-US"/>
              </w:rPr>
              <w:t>2</w:t>
            </w:r>
          </w:p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lang w:eastAsia="en-US"/>
              </w:rPr>
              <w:t>1</w:t>
            </w:r>
          </w:p>
        </w:tc>
        <w:tc>
          <w:tcPr>
            <w:tcW w:w="1912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36</w:t>
            </w:r>
          </w:p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lang w:eastAsia="en-US"/>
              </w:rPr>
              <w:t>78</w:t>
            </w:r>
          </w:p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lang w:eastAsia="en-US"/>
              </w:rPr>
              <w:t>36</w:t>
            </w:r>
          </w:p>
        </w:tc>
      </w:tr>
      <w:tr w:rsidR="00CD3A06" w:rsidRPr="009454D3" w:rsidTr="00423EAF">
        <w:trPr>
          <w:trHeight w:val="734"/>
        </w:trPr>
        <w:tc>
          <w:tcPr>
            <w:tcW w:w="5874" w:type="dxa"/>
          </w:tcPr>
          <w:p w:rsidR="00CD3A06" w:rsidRPr="009454D3" w:rsidRDefault="00CD3A06" w:rsidP="00423EAF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Речевое развитие:</w:t>
            </w:r>
          </w:p>
          <w:p w:rsidR="00CD3A06" w:rsidRPr="009454D3" w:rsidRDefault="00CD3A06" w:rsidP="00423EAF">
            <w:pPr>
              <w:spacing w:after="200" w:line="276" w:lineRule="auto"/>
              <w:jc w:val="both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 xml:space="preserve">Развитие речи       </w:t>
            </w:r>
          </w:p>
        </w:tc>
        <w:tc>
          <w:tcPr>
            <w:tcW w:w="1924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2</w:t>
            </w:r>
          </w:p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912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72</w:t>
            </w:r>
          </w:p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CD3A06" w:rsidRPr="009454D3" w:rsidTr="00423EAF">
        <w:trPr>
          <w:trHeight w:val="336"/>
        </w:trPr>
        <w:tc>
          <w:tcPr>
            <w:tcW w:w="5874" w:type="dxa"/>
          </w:tcPr>
          <w:p w:rsidR="00CD3A06" w:rsidRPr="009454D3" w:rsidRDefault="00CD3A06" w:rsidP="00423EAF">
            <w:pPr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Художественно-эстетическое развитие:</w:t>
            </w:r>
          </w:p>
          <w:p w:rsidR="00CD3A06" w:rsidRPr="009454D3" w:rsidRDefault="00CD3A06" w:rsidP="00423EAF">
            <w:pPr>
              <w:spacing w:after="200" w:line="276" w:lineRule="auto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Музыкальное</w:t>
            </w:r>
            <w:r w:rsidRPr="009454D3">
              <w:rPr>
                <w:sz w:val="22"/>
                <w:szCs w:val="22"/>
                <w:lang w:eastAsia="en-US"/>
              </w:rPr>
              <w:tab/>
            </w:r>
            <w:r w:rsidRPr="009454D3">
              <w:rPr>
                <w:sz w:val="22"/>
                <w:szCs w:val="22"/>
                <w:lang w:eastAsia="en-US"/>
              </w:rPr>
              <w:tab/>
            </w:r>
            <w:r w:rsidRPr="009454D3">
              <w:rPr>
                <w:sz w:val="22"/>
                <w:szCs w:val="22"/>
                <w:lang w:eastAsia="en-US"/>
              </w:rPr>
              <w:tab/>
            </w:r>
            <w:r w:rsidRPr="009454D3">
              <w:rPr>
                <w:sz w:val="22"/>
                <w:szCs w:val="22"/>
                <w:lang w:eastAsia="en-US"/>
              </w:rPr>
              <w:tab/>
              <w:t xml:space="preserve">   </w:t>
            </w:r>
          </w:p>
        </w:tc>
        <w:tc>
          <w:tcPr>
            <w:tcW w:w="1924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2</w:t>
            </w:r>
          </w:p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912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72</w:t>
            </w:r>
          </w:p>
        </w:tc>
      </w:tr>
      <w:tr w:rsidR="00CD3A06" w:rsidRPr="009454D3" w:rsidTr="00423EAF">
        <w:trPr>
          <w:trHeight w:val="484"/>
        </w:trPr>
        <w:tc>
          <w:tcPr>
            <w:tcW w:w="5874" w:type="dxa"/>
          </w:tcPr>
          <w:p w:rsidR="00CD3A06" w:rsidRPr="009454D3" w:rsidRDefault="00CD3A06" w:rsidP="00423EAF">
            <w:pPr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Физическое развитие:</w:t>
            </w:r>
          </w:p>
          <w:p w:rsidR="00CD3A06" w:rsidRPr="009454D3" w:rsidRDefault="00CD3A06" w:rsidP="00423EAF">
            <w:pPr>
              <w:spacing w:after="200" w:line="276" w:lineRule="auto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 xml:space="preserve">Физкультурное  </w:t>
            </w:r>
            <w:r w:rsidRPr="009454D3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1924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2</w:t>
            </w:r>
          </w:p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912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72</w:t>
            </w:r>
          </w:p>
        </w:tc>
      </w:tr>
      <w:tr w:rsidR="00CD3A06" w:rsidRPr="009454D3" w:rsidTr="00423EAF">
        <w:trPr>
          <w:trHeight w:val="484"/>
        </w:trPr>
        <w:tc>
          <w:tcPr>
            <w:tcW w:w="5874" w:type="dxa"/>
          </w:tcPr>
          <w:p w:rsidR="00CD3A06" w:rsidRPr="009454D3" w:rsidRDefault="00CD3A06" w:rsidP="00423EAF">
            <w:pPr>
              <w:spacing w:after="200" w:line="276" w:lineRule="auto"/>
              <w:rPr>
                <w:b/>
                <w:lang w:eastAsia="en-US"/>
              </w:rPr>
            </w:pPr>
            <w:r w:rsidRPr="009454D3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924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12" w:type="dxa"/>
          </w:tcPr>
          <w:p w:rsidR="00CD3A06" w:rsidRPr="009454D3" w:rsidRDefault="00CD3A06" w:rsidP="00423EAF">
            <w:pPr>
              <w:spacing w:after="200" w:line="276" w:lineRule="auto"/>
              <w:jc w:val="center"/>
              <w:rPr>
                <w:lang w:eastAsia="en-US"/>
              </w:rPr>
            </w:pPr>
            <w:r w:rsidRPr="009454D3">
              <w:rPr>
                <w:sz w:val="22"/>
                <w:szCs w:val="22"/>
                <w:lang w:eastAsia="en-US"/>
              </w:rPr>
              <w:t>360</w:t>
            </w:r>
          </w:p>
        </w:tc>
      </w:tr>
    </w:tbl>
    <w:p w:rsidR="00CD3A06" w:rsidRPr="009454D3" w:rsidRDefault="00CD3A06" w:rsidP="00CD3A06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CD3A06" w:rsidRPr="009454D3" w:rsidRDefault="00CD3A06" w:rsidP="00CD3A06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:rsidR="00CD3A06" w:rsidRDefault="00CD3A06" w:rsidP="00CD3A06">
      <w:pPr>
        <w:spacing w:after="200" w:line="276" w:lineRule="auto"/>
        <w:jc w:val="both"/>
        <w:rPr>
          <w:sz w:val="28"/>
          <w:szCs w:val="28"/>
          <w:lang w:val="tt-RU" w:eastAsia="en-US"/>
        </w:rPr>
      </w:pPr>
      <w:r w:rsidRPr="009454D3">
        <w:rPr>
          <w:sz w:val="22"/>
          <w:szCs w:val="22"/>
          <w:lang w:eastAsia="en-US"/>
        </w:rPr>
        <w:t xml:space="preserve">      ООД  осуществляется  в первую и во вторую половину дня, по подгруппам, продолжительность организованной образовательной деятельности – 8 - 10 мин. Продолжительность непрерывной  организованной образовательной деятельности  составляет  не более  1,5 часов  в неделю. </w:t>
      </w:r>
      <w:r w:rsidRPr="009454D3">
        <w:rPr>
          <w:sz w:val="28"/>
          <w:szCs w:val="28"/>
          <w:lang w:val="tt-RU" w:eastAsia="en-US"/>
        </w:rPr>
        <w:t xml:space="preserve"> </w:t>
      </w:r>
    </w:p>
    <w:p w:rsidR="00CD3A06" w:rsidRDefault="00CD3A06" w:rsidP="00CD3A06">
      <w:pPr>
        <w:spacing w:after="200" w:line="276" w:lineRule="auto"/>
        <w:jc w:val="both"/>
        <w:rPr>
          <w:sz w:val="28"/>
          <w:szCs w:val="28"/>
          <w:lang w:val="tt-RU" w:eastAsia="en-US"/>
        </w:rPr>
      </w:pPr>
    </w:p>
    <w:p w:rsidR="00CD3A06" w:rsidRDefault="00CD3A06" w:rsidP="00CD3A06">
      <w:pPr>
        <w:spacing w:after="200" w:line="276" w:lineRule="auto"/>
        <w:jc w:val="both"/>
        <w:rPr>
          <w:sz w:val="28"/>
          <w:szCs w:val="28"/>
          <w:lang w:val="tt-RU" w:eastAsia="en-US"/>
        </w:rPr>
      </w:pPr>
    </w:p>
    <w:p w:rsidR="00CD3A06" w:rsidRPr="009454D3" w:rsidRDefault="00CD3A06" w:rsidP="00CD3A06">
      <w:pPr>
        <w:spacing w:after="200" w:line="276" w:lineRule="auto"/>
        <w:jc w:val="both"/>
        <w:rPr>
          <w:b/>
          <w:sz w:val="20"/>
          <w:szCs w:val="20"/>
          <w:lang w:eastAsia="en-US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Documents and Settings\User\Рабочий стол\Рамиля папкасы- список детей, договор на мед обслуж\Годовые уч календарные графики. Учебные планы\18-19 УП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Годовые уч календарные графики. Учебные планы\18-19 УП 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A06" w:rsidRPr="009454D3" w:rsidRDefault="00CD3A06" w:rsidP="00CD3A06">
      <w:pPr>
        <w:spacing w:after="200" w:line="276" w:lineRule="auto"/>
        <w:rPr>
          <w:b/>
          <w:lang w:eastAsia="en-US"/>
        </w:rPr>
      </w:pPr>
      <w:r w:rsidRPr="009454D3">
        <w:rPr>
          <w:b/>
          <w:sz w:val="22"/>
          <w:szCs w:val="22"/>
          <w:lang w:eastAsia="en-US"/>
        </w:rPr>
        <w:t xml:space="preserve"> </w:t>
      </w:r>
    </w:p>
    <w:p w:rsidR="00AE4F29" w:rsidRDefault="00AE4F29"/>
    <w:sectPr w:rsidR="00AE4F29" w:rsidSect="00DE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04"/>
    <w:rsid w:val="001851C3"/>
    <w:rsid w:val="003F2D48"/>
    <w:rsid w:val="005B7604"/>
    <w:rsid w:val="00AE4F29"/>
    <w:rsid w:val="00CD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A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A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A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A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818</Words>
  <Characters>4665</Characters>
  <Application>Microsoft Office Word</Application>
  <DocSecurity>0</DocSecurity>
  <Lines>38</Lines>
  <Paragraphs>10</Paragraphs>
  <ScaleCrop>false</ScaleCrop>
  <Company>Microsoft</Company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2018-09-09T06:55:00Z</dcterms:created>
  <dcterms:modified xsi:type="dcterms:W3CDTF">2018-11-01T06:10:00Z</dcterms:modified>
</cp:coreProperties>
</file>